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E14BCA4" w14:textId="77777777" w:rsidR="0075729F" w:rsidRDefault="0075729F" w:rsidP="00BE3FB9">
      <w:pPr>
        <w:spacing w:after="120"/>
        <w:rPr>
          <w:rFonts w:asciiTheme="majorHAnsi" w:hAnsiTheme="majorHAnsi" w:cstheme="majorHAnsi"/>
          <w:b/>
          <w:sz w:val="28"/>
          <w:lang w:val="sl-SI"/>
        </w:rPr>
      </w:pPr>
    </w:p>
    <w:p w14:paraId="5D1BA4E5" w14:textId="59FDBA4D" w:rsidR="0075729F" w:rsidRPr="00E9298F" w:rsidRDefault="00EE4EA8" w:rsidP="00BE3FB9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E9298F" w:rsidRPr="00E9298F" w14:paraId="024A40C4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77FA6013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5B44A6D2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7893FE9B" w14:textId="77777777" w:rsid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  <w:p w14:paraId="486A35AA" w14:textId="77777777" w:rsidR="00244B68" w:rsidRDefault="00244B68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  <w:p w14:paraId="680AD2EA" w14:textId="6F38EC01" w:rsidR="00244B68" w:rsidRPr="00E9298F" w:rsidRDefault="00244B68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244B68">
              <w:rPr>
                <w:rFonts w:ascii="Calibri Light" w:eastAsia="Calibri" w:hAnsi="Calibri Light" w:cs="Calibri Light"/>
                <w:bCs w:val="0"/>
                <w:sz w:val="22"/>
                <w:lang w:val="sl-SI" w:eastAsia="en-US"/>
              </w:rPr>
              <w:t>ki izvaja javno naročilo v svojem imenu ter imenu in za račun končnih uporabnikov (vzgojno-izobraževalnih zavodov), ki so navedeni v Prilogi 1 v dokumentaciji tega javnega naročila.</w:t>
            </w:r>
          </w:p>
        </w:tc>
      </w:tr>
      <w:tr w:rsidR="00E9298F" w:rsidRPr="00E9298F" w14:paraId="222AB329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6B812D8D" w:rsidR="00E9298F" w:rsidRPr="00E9298F" w:rsidRDefault="00CE1453" w:rsidP="000B5B59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CE1453">
              <w:rPr>
                <w:rFonts w:asciiTheme="majorHAnsi" w:hAnsiTheme="majorHAnsi" w:cstheme="majorHAnsi"/>
                <w:b/>
                <w:sz w:val="22"/>
              </w:rPr>
              <w:t xml:space="preserve">Moduli za </w:t>
            </w:r>
            <w:proofErr w:type="spellStart"/>
            <w:r w:rsidRPr="00CE1453">
              <w:rPr>
                <w:rFonts w:asciiTheme="majorHAnsi" w:hAnsiTheme="majorHAnsi" w:cstheme="majorHAnsi"/>
                <w:b/>
                <w:sz w:val="22"/>
              </w:rPr>
              <w:t>hrbtenič</w:t>
            </w:r>
            <w:r w:rsidR="000821FF">
              <w:rPr>
                <w:rFonts w:asciiTheme="majorHAnsi" w:hAnsiTheme="majorHAnsi" w:cstheme="majorHAnsi"/>
                <w:b/>
                <w:sz w:val="22"/>
              </w:rPr>
              <w:t>no</w:t>
            </w:r>
            <w:proofErr w:type="spellEnd"/>
            <w:r w:rsidR="000821FF">
              <w:rPr>
                <w:rFonts w:asciiTheme="majorHAnsi" w:hAnsiTheme="majorHAnsi" w:cstheme="majorHAnsi"/>
                <w:b/>
                <w:sz w:val="22"/>
              </w:rPr>
              <w:t xml:space="preserve"> in </w:t>
            </w:r>
            <w:proofErr w:type="spellStart"/>
            <w:r w:rsidR="000821FF">
              <w:rPr>
                <w:rFonts w:asciiTheme="majorHAnsi" w:hAnsiTheme="majorHAnsi" w:cstheme="majorHAnsi"/>
                <w:b/>
                <w:sz w:val="22"/>
              </w:rPr>
              <w:t>dostopovno</w:t>
            </w:r>
            <w:proofErr w:type="spellEnd"/>
            <w:r w:rsidR="000821FF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="000821FF">
              <w:rPr>
                <w:rFonts w:asciiTheme="majorHAnsi" w:hAnsiTheme="majorHAnsi" w:cstheme="majorHAnsi"/>
                <w:b/>
                <w:sz w:val="22"/>
              </w:rPr>
              <w:t>omrežje</w:t>
            </w:r>
            <w:proofErr w:type="spellEnd"/>
          </w:p>
        </w:tc>
      </w:tr>
      <w:tr w:rsidR="00E9298F" w:rsidRPr="00E9298F" w14:paraId="7A735872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6ED8C767" w:rsidR="00E9298F" w:rsidRPr="00E9298F" w:rsidRDefault="000821FF" w:rsidP="000821FF">
            <w:pPr>
              <w:jc w:val="both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0821FF">
              <w:rPr>
                <w:rFonts w:asciiTheme="majorHAnsi" w:hAnsiTheme="majorHAnsi" w:cstheme="majorHAnsi"/>
                <w:sz w:val="22"/>
                <w:lang w:val="sl-SI"/>
              </w:rPr>
              <w:t>Nakup modulov z garancijo za povezave</w:t>
            </w:r>
          </w:p>
        </w:tc>
      </w:tr>
    </w:tbl>
    <w:p w14:paraId="3614FEA2" w14:textId="1357680D" w:rsidR="00173122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B3F84D4" w14:textId="77777777" w:rsidR="0075729F" w:rsidRPr="00E9298F" w:rsidRDefault="0075729F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178A1D7C" w:rsid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>mora razpolagati z naslednjimi kadri</w:t>
      </w:r>
      <w:r w:rsidR="0075729F">
        <w:rPr>
          <w:rFonts w:asciiTheme="majorHAnsi" w:hAnsiTheme="majorHAnsi" w:cstheme="majorHAnsi"/>
          <w:noProof/>
          <w:sz w:val="22"/>
          <w:lang w:val="sl-SI"/>
        </w:rPr>
        <w:t>:</w:t>
      </w:r>
    </w:p>
    <w:p w14:paraId="23AE1D99" w14:textId="77777777" w:rsidR="0075729F" w:rsidRPr="00EE39CE" w:rsidRDefault="0075729F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7688880E" w14:textId="38601183" w:rsidR="00EE39CE" w:rsidRPr="0075729F" w:rsidRDefault="0075729F" w:rsidP="00EE39CE">
      <w:pPr>
        <w:suppressAutoHyphens w:val="0"/>
        <w:jc w:val="both"/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</w:pPr>
      <w:r w:rsidRPr="0075729F">
        <w:rPr>
          <w:rFonts w:ascii="Calibri Light" w:eastAsia="Calibri" w:hAnsi="Calibri Light" w:cs="Calibri Light"/>
          <w:b/>
          <w:bCs w:val="0"/>
          <w:sz w:val="22"/>
          <w:lang w:val="sl-SI" w:eastAsia="en-US"/>
        </w:rPr>
        <w:t>Ponudnik mora razpolagati z vsaj dvema redno zaposlenima kadroma s VI. stopnjo izobrazbe s področja telekomunikacij, elektrotehnike ali računalništva.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5278729B" w14:textId="5A517768" w:rsidR="00E92921" w:rsidRPr="0075729F" w:rsidRDefault="00E92921" w:rsidP="0075729F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  <w:r w:rsidRPr="0075729F">
              <w:rPr>
                <w:rFonts w:asciiTheme="majorHAnsi" w:hAnsiTheme="majorHAnsi" w:cstheme="majorHAnsi"/>
                <w:noProof/>
                <w:sz w:val="22"/>
              </w:rPr>
              <w:t xml:space="preserve"> </w:t>
            </w:r>
          </w:p>
          <w:p w14:paraId="1F998294" w14:textId="025EAAA0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A01ADB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65716A7F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</w:t>
            </w:r>
            <w:r w:rsidR="0075729F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z vsaj </w:t>
            </w:r>
            <w:r w:rsidR="0075729F" w:rsidRPr="0075729F">
              <w:rPr>
                <w:rFonts w:asciiTheme="majorHAnsi" w:hAnsiTheme="majorHAnsi" w:cstheme="majorHAnsi"/>
                <w:b/>
                <w:sz w:val="24"/>
                <w:lang w:val="sl-SI"/>
              </w:rPr>
              <w:t>VI. stopnjo izobrazbe s področja telekomunikacij, elektrotehnike ali računalništva.</w:t>
            </w:r>
          </w:p>
        </w:tc>
      </w:tr>
      <w:tr w:rsidR="00E9298F" w:rsidRPr="00E9298F" w14:paraId="0EB05985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2D7A65F2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1</w:t>
            </w:r>
          </w:p>
        </w:tc>
      </w:tr>
      <w:tr w:rsidR="0069728D" w:rsidRPr="00E9298F" w14:paraId="5BD0A184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2E4AE9B7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882FDA">
        <w:trPr>
          <w:trHeight w:val="39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882FDA">
        <w:trPr>
          <w:trHeight w:val="39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70B4FC60" w:rsidR="004662D2" w:rsidRPr="0075729F" w:rsidRDefault="00353E48" w:rsidP="0075729F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646C97" w:rsidRPr="0075729F">
        <w:rPr>
          <w:rFonts w:asciiTheme="majorHAnsi" w:hAnsiTheme="majorHAnsi" w:cstheme="majorHAnsi"/>
        </w:rPr>
        <w:t xml:space="preserve"> </w:t>
      </w:r>
      <w:bookmarkStart w:id="0" w:name="_GoBack"/>
      <w:bookmarkEnd w:id="0"/>
    </w:p>
    <w:sectPr w:rsidR="004662D2" w:rsidRPr="0075729F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0A2E4" w14:textId="77777777" w:rsidR="00E47B8F" w:rsidRPr="00A26982" w:rsidRDefault="00E47B8F" w:rsidP="00E47B8F">
    <w:pPr>
      <w:jc w:val="both"/>
      <w:rPr>
        <w:rFonts w:ascii="Calibri Light" w:hAnsi="Calibri Light" w:cs="Calibri Light"/>
        <w:i/>
        <w:sz w:val="16"/>
        <w:szCs w:val="18"/>
        <w:lang w:eastAsia="ar-SA"/>
      </w:rPr>
    </w:pPr>
    <w:bookmarkStart w:id="1" w:name="_Hlk96418322"/>
    <w:bookmarkStart w:id="2" w:name="_Hlk95119971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Delno </w:t>
    </w:r>
    <w:bookmarkStart w:id="3" w:name="_Hlk96417701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>izvedbo projekt</w:t>
    </w:r>
    <w:proofErr w:type="spellStart"/>
    <w:r w:rsidRPr="00A26982">
      <w:rPr>
        <w:rFonts w:ascii="Calibri Light" w:hAnsi="Calibri Light" w:cs="Calibri Light"/>
        <w:i/>
        <w:sz w:val="16"/>
        <w:szCs w:val="18"/>
        <w:lang w:eastAsia="ar-SA"/>
      </w:rPr>
      <w:t>ov</w:t>
    </w:r>
    <w:proofErr w:type="spellEnd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izobraževanje, znanost in šport, in Evropska unija – </w:t>
    </w:r>
    <w:proofErr w:type="spellStart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>NextGenerationEU</w:t>
    </w:r>
    <w:proofErr w:type="spellEnd"/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. </w:t>
    </w:r>
    <w:bookmarkEnd w:id="1"/>
    <w:bookmarkEnd w:id="3"/>
  </w:p>
  <w:p w14:paraId="4BE5C830" w14:textId="77777777" w:rsidR="00E47B8F" w:rsidRPr="00A26982" w:rsidRDefault="00E47B8F" w:rsidP="00E47B8F">
    <w:pPr>
      <w:jc w:val="both"/>
      <w:rPr>
        <w:rFonts w:ascii="Calibri Light" w:hAnsi="Calibri Light" w:cs="Calibri Light"/>
        <w:i/>
        <w:sz w:val="2"/>
        <w:szCs w:val="18"/>
        <w:lang w:eastAsia="ar-SA"/>
      </w:rPr>
    </w:pPr>
  </w:p>
  <w:p w14:paraId="493DBE97" w14:textId="77777777" w:rsidR="00E47B8F" w:rsidRPr="00A26982" w:rsidRDefault="00E47B8F" w:rsidP="00E47B8F">
    <w:pPr>
      <w:jc w:val="both"/>
      <w:rPr>
        <w:rFonts w:ascii="Calibri Light" w:hAnsi="Calibri Light" w:cs="Calibri Light"/>
        <w:i/>
        <w:sz w:val="16"/>
        <w:szCs w:val="18"/>
        <w:lang w:val="sl-SI" w:eastAsia="ar-SA"/>
      </w:rPr>
    </w:pPr>
    <w:r w:rsidRPr="00A26982">
      <w:rPr>
        <w:rFonts w:ascii="Calibri Light" w:hAnsi="Calibri Light" w:cs="Calibri Light"/>
        <w:i/>
        <w:sz w:val="16"/>
        <w:szCs w:val="18"/>
        <w:lang w:val="sl-SI" w:eastAsia="ar-SA"/>
      </w:rPr>
      <w:t xml:space="preserve">Delno 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učenje, prednostno naložbo 10a: Vlaganje v izobraževanje, usposabljanje in poklicno usposabljanje za spretnosti in vseživljenjsko učenje z razvojem infrastrukture za izobraževanje in usposabljanje in izobraževanje, posebnim ciljem 10a1: Izboljšanje kompetenc in dosežkov mladih in večja usposobljenost izobraževalcev preko večje uporabe sodobne IKT pri poučevanju in učenju. </w:t>
    </w:r>
  </w:p>
  <w:bookmarkEnd w:id="2"/>
  <w:p w14:paraId="4BCADFE6" w14:textId="0080A942" w:rsidR="0082199C" w:rsidRDefault="0082199C" w:rsidP="0082199C">
    <w:pPr>
      <w:spacing w:after="120"/>
      <w:jc w:val="both"/>
      <w:rPr>
        <w:rFonts w:asciiTheme="majorHAnsi" w:hAnsiTheme="majorHAnsi" w:cstheme="majorHAnsi"/>
        <w:bCs w:val="0"/>
        <w:i/>
        <w:sz w:val="16"/>
        <w:szCs w:val="16"/>
        <w:lang w:val="sl-SI" w:eastAsia="en-US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82199C" w14:paraId="68CCF4E3" w14:textId="77777777" w:rsidTr="0082199C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0FC6926" w14:textId="77777777" w:rsidR="0082199C" w:rsidRDefault="0082199C" w:rsidP="0082199C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2E5AB48B" w14:textId="77777777" w:rsidR="0082199C" w:rsidRDefault="0082199C" w:rsidP="0082199C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14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82199C" w:rsidRDefault="003F3823" w:rsidP="00821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50E8" w14:textId="77777777" w:rsidR="00E27E71" w:rsidRDefault="00E27E71" w:rsidP="00E27E71">
    <w:pPr>
      <w:jc w:val="center"/>
      <w:rPr>
        <w:rFonts w:asciiTheme="majorHAnsi" w:hAnsiTheme="majorHAnsi" w:cstheme="majorHAnsi"/>
        <w:i/>
        <w:sz w:val="18"/>
        <w:szCs w:val="16"/>
      </w:rPr>
    </w:pPr>
  </w:p>
  <w:p w14:paraId="0D451AD5" w14:textId="22A958DC" w:rsidR="00E27E71" w:rsidRDefault="00B74C91" w:rsidP="00E27E71">
    <w:pPr>
      <w:jc w:val="center"/>
      <w:rPr>
        <w:rFonts w:asciiTheme="majorHAnsi" w:hAnsiTheme="majorHAnsi" w:cstheme="majorHAnsi"/>
        <w:i/>
        <w:sz w:val="18"/>
        <w:szCs w:val="16"/>
      </w:rPr>
    </w:pPr>
    <w:r>
      <w:rPr>
        <w:rFonts w:asciiTheme="majorHAnsi" w:hAnsiTheme="majorHAnsi" w:cstheme="majorHAnsi"/>
        <w:i/>
        <w:noProof/>
        <w:sz w:val="18"/>
        <w:szCs w:val="16"/>
      </w:rPr>
      <w:drawing>
        <wp:inline distT="0" distB="0" distL="0" distR="0" wp14:anchorId="55C2C0FE" wp14:editId="5DE60DCC">
          <wp:extent cx="5760720" cy="582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Pasted at 2022-2-21 11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2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612317" w14:textId="59415A76" w:rsidR="00E27E71" w:rsidRPr="003F3823" w:rsidRDefault="00E27E71" w:rsidP="00E27E71">
    <w:pPr>
      <w:jc w:val="center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21FF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4B68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5729F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2FDA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74C91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FB9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1ACD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1453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47B8F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05344E-C972-40DF-89DD-12AE57FB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1541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38</cp:revision>
  <cp:lastPrinted>2018-01-22T12:23:00Z</cp:lastPrinted>
  <dcterms:created xsi:type="dcterms:W3CDTF">2019-02-21T09:02:00Z</dcterms:created>
  <dcterms:modified xsi:type="dcterms:W3CDTF">2022-04-13T07:32:00Z</dcterms:modified>
</cp:coreProperties>
</file>